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6" w:rsidRDefault="002C6AF6" w:rsidP="002C6A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219075</wp:posOffset>
            </wp:positionV>
            <wp:extent cx="2000250" cy="1983105"/>
            <wp:effectExtent l="0" t="0" r="0" b="0"/>
            <wp:wrapSquare wrapText="bothSides"/>
            <wp:docPr id="7" name="Рисунок 7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br w:type="textWrapping" w:clear="all"/>
      </w:r>
    </w:p>
    <w:p w:rsidR="002C6AF6" w:rsidRDefault="002C6AF6" w:rsidP="002C6A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Выписки из и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нформационн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ого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бюллетен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я</w:t>
      </w:r>
    </w:p>
    <w:p w:rsidR="002C6AF6" w:rsidRDefault="002C6AF6" w:rsidP="002C6A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№ 1</w:t>
      </w:r>
    </w:p>
    <w:p w:rsidR="002C6AF6" w:rsidRDefault="002C6AF6" w:rsidP="002C6A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2C6AF6" w:rsidRDefault="002C6AF6" w:rsidP="002C6AF6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2C6AF6" w:rsidRDefault="002C6AF6" w:rsidP="002C6AF6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январь 2023 г.</w:t>
      </w:r>
    </w:p>
    <w:p w:rsidR="002C6AF6" w:rsidRDefault="002C6AF6" w:rsidP="002C6AF6"/>
    <w:p w:rsidR="002C6AF6" w:rsidRDefault="002C6AF6" w:rsidP="002C6AF6"/>
    <w:p w:rsidR="002C6AF6" w:rsidRDefault="002C6AF6" w:rsidP="002C6AF6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Внесено предложение о расширении полномочий председателя совета МКД</w:t>
      </w:r>
    </w:p>
    <w:p w:rsidR="002C6AF6" w:rsidRDefault="002C6AF6" w:rsidP="002C6AF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Regular" w:hAnsi="RobotoRegular"/>
          <w:color w:val="212121"/>
          <w:sz w:val="27"/>
          <w:szCs w:val="27"/>
          <w:shd w:val="clear" w:color="auto" w:fill="FFFFFF"/>
        </w:rPr>
      </w:pPr>
      <w:r>
        <w:rPr>
          <w:rFonts w:ascii="RobotoRegular" w:hAnsi="RobotoRegular"/>
          <w:color w:val="212121"/>
          <w:sz w:val="27"/>
          <w:szCs w:val="27"/>
          <w:shd w:val="clear" w:color="auto" w:fill="FFFFFF"/>
        </w:rPr>
        <w:t xml:space="preserve">       В Госдуме будет рассмотрен вопрос о возможности председателя совета многоквартирного дома представлять интересы всех собственников без сбора доверенностей в случае, когда решение принято на собрании собственников.</w:t>
      </w:r>
    </w:p>
    <w:p w:rsidR="002C6AF6" w:rsidRDefault="002C6AF6" w:rsidP="002C6AF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  <w:sz w:val="28"/>
          <w:szCs w:val="28"/>
        </w:rPr>
      </w:pPr>
      <w:r>
        <w:rPr>
          <w:rFonts w:ascii="RobotoRegular" w:hAnsi="RobotoRegular"/>
          <w:color w:val="212121"/>
          <w:sz w:val="28"/>
          <w:szCs w:val="28"/>
        </w:rPr>
        <w:t>Соответствующий законопроект № 272604-8 о внесении изменений в статью 161.1 Жилищного кодекса РФ уже внесен на рассмотрение в Государственную Думу Российской Федерации.</w:t>
      </w:r>
    </w:p>
    <w:p w:rsidR="002C6AF6" w:rsidRDefault="002C6AF6" w:rsidP="002C6AF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  <w:sz w:val="28"/>
          <w:szCs w:val="28"/>
        </w:rPr>
      </w:pPr>
      <w:r>
        <w:rPr>
          <w:rFonts w:ascii="RobotoRegular" w:hAnsi="RobotoRegular"/>
          <w:color w:val="212121"/>
          <w:sz w:val="28"/>
          <w:szCs w:val="28"/>
        </w:rPr>
        <w:t xml:space="preserve">       Напомним, что на данный момент выступление председателя совета МКД в суде в качестве представителя собственников помещений по делам, связанным с управлением МКД и предоставлением коммунальных услуг, возможно только при наличии доверенностей от собственников.</w:t>
      </w:r>
    </w:p>
    <w:p w:rsidR="002C6AF6" w:rsidRDefault="002C6AF6" w:rsidP="002C6AF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color w:val="212121"/>
          <w:sz w:val="28"/>
          <w:szCs w:val="28"/>
        </w:rPr>
      </w:pPr>
      <w:r>
        <w:rPr>
          <w:rFonts w:ascii="RobotoRegular" w:hAnsi="RobotoRegular"/>
          <w:color w:val="212121"/>
          <w:sz w:val="28"/>
          <w:szCs w:val="28"/>
        </w:rPr>
        <w:t xml:space="preserve">       «Для активных председателей и советов МКД изменения в законодательстве открывают возможности работать ещё эффективнее и </w:t>
      </w:r>
      <w:proofErr w:type="spellStart"/>
      <w:r>
        <w:rPr>
          <w:rFonts w:ascii="RobotoRegular" w:hAnsi="RobotoRegular"/>
          <w:color w:val="212121"/>
          <w:sz w:val="28"/>
          <w:szCs w:val="28"/>
        </w:rPr>
        <w:t>оперативнее</w:t>
      </w:r>
      <w:proofErr w:type="spellEnd"/>
      <w:r>
        <w:rPr>
          <w:rFonts w:ascii="RobotoRegular" w:hAnsi="RobotoRegular"/>
          <w:color w:val="212121"/>
          <w:sz w:val="28"/>
          <w:szCs w:val="28"/>
        </w:rPr>
        <w:t xml:space="preserve"> при защите законных прав и интересов жильцов дома», - отметил Сергей Александрович Пахомов, Председатель комитета </w:t>
      </w:r>
      <w:r>
        <w:rPr>
          <w:rFonts w:ascii="RobotoRegular" w:hAnsi="RobotoRegular"/>
          <w:color w:val="212121"/>
          <w:sz w:val="28"/>
          <w:szCs w:val="28"/>
        </w:rPr>
        <w:lastRenderedPageBreak/>
        <w:t>Государственной Думы по строительству и жилищно-коммунальному хозяйству.</w:t>
      </w:r>
    </w:p>
    <w:p w:rsidR="002C6AF6" w:rsidRDefault="002C6AF6" w:rsidP="002C6A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Суд указал, когда собственник вправе не пускать в квартиру для ремонтных работ</w:t>
      </w:r>
    </w:p>
    <w:p w:rsidR="002C6AF6" w:rsidRDefault="002C6AF6" w:rsidP="002C6A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Собственника помещения нужно правильно уведомить о доступе в помещение – указать дату и время, обосновать необходимость доступа. В противном случае собственник вправе не пускать в помещение, даже если это нужно для ремонта общего имущества. Кроме того, нужно грамотно оформить отказ в доступе. Иначе доказать его в суде также не получится. Такой вывод следует из</w:t>
      </w:r>
      <w:hyperlink r:id="rId7" w:anchor="/document/98/76805194/" w:tgtFrame="_self" w:history="1">
        <w:r>
          <w:rPr>
            <w:rStyle w:val="aa"/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 определения Третьего кассационного суда общей юрисдикции от 02.11.2022 № 88-15222/2022 по делу № 2-575/2021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2C6AF6" w:rsidRDefault="002C6AF6" w:rsidP="002C6A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-6"/>
          <w:sz w:val="28"/>
          <w:szCs w:val="28"/>
          <w:lang w:eastAsia="ru-RU"/>
        </w:rPr>
        <w:t>Что произошло:</w:t>
      </w:r>
    </w:p>
    <w:p w:rsidR="002C6AF6" w:rsidRDefault="002C6AF6" w:rsidP="002C6A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капитального ремонта Ленинградской области обратился в суд с иском к собственнику помещения – он просил обязать его предоставить доступ в жилое помещение. Фонд указывал, что нанятый им подрядчик не может провести необходимые работы на внутридомовой системе ГВС, так как собственник не пускает его в квартиру. Поскольку работы выполнили не до конца, это создает угрозу протечек и нарушает права и интересы других собственников помещений этого дома.</w:t>
      </w:r>
    </w:p>
    <w:p w:rsidR="002C6AF6" w:rsidRDefault="002C6AF6" w:rsidP="002C6A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Районный суд удовлетворил исковые требования. Он указал, что, отказывая в допуске в квартиру для проведения работ, ответчик злоупотребляет своим правом собственника жилого помещения и препятствует содержанию общего имущества по требованиям закона. Однако апелляционный суд отменил решение первой инстанции и отказал фонду. Кассационный суд с ним согласился и оставил решение без изменений.</w:t>
      </w:r>
    </w:p>
    <w:p w:rsidR="002C6AF6" w:rsidRDefault="002C6AF6" w:rsidP="002C6A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-6"/>
          <w:sz w:val="28"/>
          <w:szCs w:val="28"/>
          <w:lang w:eastAsia="ru-RU"/>
        </w:rPr>
        <w:t>Выводы суда:</w:t>
      </w:r>
    </w:p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 установил, что собственник не зарегистрирован и не проживает в квартире, в которую фонд требовал доступ. Уведомление о необходимости предоставить доступ в жилое помещение в письменном виде по месту регистрации ему не направляли. Собственник также пояснил, что ни устно, ни письменно к нему за доступом в квартиру никто не обращался. При этом он не возражает обеспечить доступ, если с ним согласуют время.</w:t>
      </w:r>
    </w:p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собственника не уведомили надлежащим образом – в уведомлении отсутствовали сведения о дате и времени ремонта, а также о необходимости предоставить доступ в помещение. При таких условиях отсутствие собственника в принадлежащем ему жилом помещении в дату,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когда организация решила провести работы в отношении общего имущества, нельзя признать препятствованием в выполнении работ.</w:t>
      </w:r>
    </w:p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Представленные фондом акты об отказе предоставить доступ в помещение суд также не принял. Они составлены неправильно и указанные в них данные не соответствуют действительности. В актах не указана фамилия собственника, дата и время отказа предоставить доступ, нет подписи собственника, отказ собственника от подписи также не зафиксирован. Поэтому такие акты не могут служить доказательством неправомерных действий собственника – того, что он препятствовал доступу в помещение.</w:t>
      </w:r>
    </w:p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 руководствовался </w:t>
      </w:r>
      <w:hyperlink r:id="rId8" w:anchor="/document/99/901919946/XA00M9K2N6/" w:history="1">
        <w:r>
          <w:rPr>
            <w:rStyle w:val="aa"/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ЖК, </w:t>
      </w:r>
      <w:hyperlink r:id="rId9" w:anchor="/document/99/9027690/ZAP25UK3DL/" w:tooltip="Статья 165. Последствия уклонения от нотариального удостоверения или государственной регистрации сделки" w:history="1">
        <w:r>
          <w:rPr>
            <w:rStyle w:val="aa"/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165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ГК, пунктами </w:t>
      </w:r>
      <w:hyperlink r:id="rId10" w:anchor="/document/99/578324257/XA00MA02N6/" w:tgtFrame="_self" w:history="1">
        <w:r>
          <w:rPr>
            <w:rStyle w:val="aa"/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31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1" w:anchor="/document/99/578324257/XA00M2Q2MC/" w:tgtFrame="_self" w:history="1">
        <w:r>
          <w:rPr>
            <w:rStyle w:val="aa"/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34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2" w:anchor="/document/99/578324257/XA00MC22NJ/" w:tgtFrame="_self" w:history="1">
        <w:r>
          <w:rPr>
            <w:rStyle w:val="aa"/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85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Правил № 354, Порядком, утвержденным </w:t>
      </w:r>
      <w:hyperlink r:id="rId13" w:anchor="/document/80/556295765/" w:history="1">
        <w:r>
          <w:rPr>
            <w:rStyle w:val="aa"/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Ленинградской области от 29.12.2017 № 646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2C6AF6" w:rsidRDefault="002C6AF6" w:rsidP="002C6AF6">
      <w:pPr>
        <w:pStyle w:val="a8"/>
        <w:numPr>
          <w:ilvl w:val="0"/>
          <w:numId w:val="5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НПА,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вступающие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 в силу в первом полугодии 2023 года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 справочнике собраны законы, постановления и приказы в сфере управления МКД. Все НПА вступают в силу в первом полугодии 2023 года.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1"/>
        <w:gridCol w:w="3753"/>
        <w:gridCol w:w="2669"/>
        <w:gridCol w:w="1912"/>
      </w:tblGrid>
      <w:tr w:rsidR="002C6AF6" w:rsidTr="002C6AF6">
        <w:trPr>
          <w:tblHeader/>
        </w:trPr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принятия 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Что меняется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и название документа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Объем, в котором НПА вступает в силу</w:t>
            </w:r>
          </w:p>
        </w:tc>
      </w:tr>
      <w:tr w:rsidR="002C6AF6" w:rsidTr="002C6AF6">
        <w:tc>
          <w:tcPr>
            <w:tcW w:w="9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января 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Разрешили собственникам  жилых помещений получать информацию о лицах, которые  зарегистрированы по месту пребывания или по месту жительства в жилом помещении собственников, без  согласия таких лиц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anchor="/document/99/351175908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Закон от 14.07.2022 № 304-ФЗ</w:t>
              </w:r>
            </w:hyperlink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 внесении изменений в статью 3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и статью 10 Федерального закона "О миграционном учете иностранных граждан и лиц без гражданства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Российской Федерации»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2C6AF6" w:rsidTr="002C6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Ввели обязанность обжаловать решения ГЖИ в досудебном порядке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anchor="/document/99/565415215/XA00M6C2M9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Часть 2 статьи 39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Закона от 31.07.2020 № 248-ФЗ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2C6AF6" w:rsidTr="002C6AF6">
        <w:tc>
          <w:tcPr>
            <w:tcW w:w="9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марта</w:t>
            </w: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Скорректировали правила передачи персональных данных за границу.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Запретили получать персональные данные граждан из ЕГРН без их согласия. Исключения установили для </w:t>
            </w:r>
            <w:hyperlink r:id="rId16" w:anchor="/document/99/351176038/XA00M4S2ML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ограниченного круга лиц</w:t>
              </w:r>
            </w:hyperlink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/document/99/351176038/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Закон от 14.07.2022 № 266-ФЗ</w:t>
              </w:r>
            </w:hyperlink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 внесении изменений в Федеральный закон "О персональных данных", отдельные законодательные акты Российской Федерации и признании утратившей силу части четырнадцатой статьи 30 Федерального закона "О банках и банковской деятельности"»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полном объеме</w:t>
            </w:r>
          </w:p>
        </w:tc>
      </w:tr>
      <w:tr w:rsidR="002C6AF6" w:rsidTr="002C6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Скорректировали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условия и методы установления субъектами РФ нормативов потребления коммунальных услуг и нормативов на 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 СОИ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anchor="/document/99/351751331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 Правительства от 13.09.2022 № 1598</w:t>
              </w:r>
            </w:hyperlink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 внесении изменений в постановление Правительства Российской Федерации от 23 мая 2006 г. № 306 и признании утратившими силу отдельных положений некоторых актов Правительства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полном объеме</w:t>
            </w:r>
          </w:p>
        </w:tc>
      </w:tr>
      <w:tr w:rsidR="002C6AF6" w:rsidTr="002C6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Установили, что услуги и работы по капремонту МКД определяют нормативным актом субъекта РФ в соответствии с методическими рекомендациями Минстроя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anchor="/document/99/351933291/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Закон от 07.10.2022 № 378-ФЗ</w:t>
              </w:r>
            </w:hyperlink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 внесении изменений в статьи 166 и 169 ЖК Российской Федерации и Федеральный закон "О внесении изменений в отдельные законодательные акты Российской Федерации"»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полном объеме</w:t>
            </w:r>
          </w:p>
        </w:tc>
      </w:tr>
      <w:tr w:rsidR="002C6AF6" w:rsidTr="002C6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Уточнили правила пожарной безопасности в МКД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anchor="/document/99/352079052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 Правительства от 24.10.2022 № 1885</w:t>
              </w:r>
            </w:hyperlink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 внесении изменений в Правила противопожарного режима в Российской Федерации»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исключением пункта 29, который вступит в силу 1 марта 2024 года</w:t>
            </w:r>
          </w:p>
        </w:tc>
      </w:tr>
      <w:tr w:rsidR="002C6AF6" w:rsidTr="002C6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Установили порядок перерасчета платы за обращение с ТКО при временном отсутствии потребителя в жилом помещении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anchor="/document/99/352391104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 Правительства от 16.11.2022 № 2076</w:t>
              </w:r>
            </w:hyperlink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изменений в Правила предоставления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2C6AF6" w:rsidTr="002C6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Обязали УО, ТСЖ, ЖСК вводить лифты в эксплуатацию после установки, замены или модернизации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anchor="/document/99/1300081947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 Правительства от 30.11.2022 № 2166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 внесении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изменений в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  <w:tr w:rsidR="002C6AF6" w:rsidTr="002C6A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Обязали Правительство  определить федеральный орган власти, который будет контролировать лифты, а также утвердить положение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ними. 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Отменили плановые проверки в рамках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лифтами</w:t>
            </w:r>
          </w:p>
        </w:tc>
        <w:tc>
          <w:tcPr>
            <w:tcW w:w="1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anchor="/document/99/1300332099/" w:tgtFrame="_self" w:history="1">
              <w:r>
                <w:rPr>
                  <w:rStyle w:val="aa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Закон от 19.12.2022 № 548-ФЗ</w:t>
              </w:r>
            </w:hyperlink>
          </w:p>
          <w:p w:rsidR="002C6AF6" w:rsidRDefault="002C6AF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внесении изменения в Федеральный закон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2C6AF6" w:rsidRDefault="002C6AF6" w:rsidP="002C6AF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AF6" w:rsidRDefault="002C6AF6" w:rsidP="002C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Как составить список должников и 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 в подъезде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письменное объявление для жителей МКД о задолженностях за ЖКУ.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объявление словами: «Мы проработали индивидуальные меры поддержки должников». Далее приведите список должников.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Сделайте список удобным и понятным для жителей не используйте в нем персональные данные должников.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списке укажите:</w:t>
      </w:r>
    </w:p>
    <w:p w:rsidR="002C6AF6" w:rsidRDefault="002C6AF6" w:rsidP="002C6AF6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когда образовался долг;</w:t>
      </w:r>
    </w:p>
    <w:p w:rsidR="002C6AF6" w:rsidRDefault="002C6AF6" w:rsidP="002C6AF6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конкретного сотрудника УО, ТСЖ, ЖСК, который работает с задолженностями;</w:t>
      </w:r>
    </w:p>
    <w:p w:rsidR="002C6AF6" w:rsidRDefault="002C6AF6" w:rsidP="002C6AF6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для погашения долга, которое вы предлагаете;</w:t>
      </w:r>
    </w:p>
    <w:p w:rsidR="002C6AF6" w:rsidRDefault="002C6AF6" w:rsidP="002C6AF6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квартиры должника;</w:t>
      </w:r>
    </w:p>
    <w:p w:rsidR="002C6AF6" w:rsidRDefault="002C6AF6" w:rsidP="002C6AF6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долга.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списка должников</w:t>
      </w:r>
    </w:p>
    <w:p w:rsidR="002C6AF6" w:rsidRDefault="002C6AF6" w:rsidP="002C6AF6">
      <w:pPr>
        <w:numPr>
          <w:ilvl w:val="0"/>
          <w:numId w:val="9"/>
        </w:numPr>
        <w:spacing w:after="103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hyperlink r:id="rId24" w:history="1">
        <w:r>
          <w:rPr>
            <w:rStyle w:val="aa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Бланк списка должников</w:t>
        </w:r>
      </w:hyperlink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3509"/>
      </w:tblGrid>
      <w:tr w:rsidR="002C6AF6" w:rsidTr="002C6A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Какой долг накопился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Какие платежи пропустил должник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Что можно сделать</w:t>
            </w:r>
          </w:p>
        </w:tc>
      </w:tr>
      <w:tr w:rsidR="002C6AF6" w:rsidTr="002C6A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AF6" w:rsidTr="002C6A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AF6" w:rsidTr="002C6A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AF6" w:rsidTr="002C6A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AF6" w:rsidTr="002C6A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6AF6" w:rsidTr="002C6A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F6" w:rsidRDefault="002C6A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объявление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 списком должников на информационном стенде в подъезде или входной двери в подъезд.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объявления есть на рисунке 2.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2. Пример объявления со списком должников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362700" cy="6800850"/>
            <wp:effectExtent l="0" t="0" r="0" b="0"/>
            <wp:docPr id="2" name="Рисунок 2" descr="https://mini.1umd.ru/system/content/image/71/1/-30418216/">
              <a:hlinkClick xmlns:a="http://schemas.openxmlformats.org/drawingml/2006/main" r:id="rId25" tooltip="&quot;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umd.ru/system/content/image/71/1/-30418216/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F6" w:rsidRDefault="002C6AF6" w:rsidP="002C6A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правило: размещать информацию исключительно в объеме, который не позволяет идентифицировать конкретное физическое лицо. Такую позицию изложил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информации от 15.11.2017 «О размещении личных данных потребителей коммунальных услуг на сайтах управляющих компаний».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Как уведомить собственника о необходимости оплатить ЖКУ и погасить долги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должник совсем не платит за ЖКУ, направьте ему уведомление о задолженности. В уведомлении укажите:</w:t>
      </w:r>
    </w:p>
    <w:p w:rsidR="002C6AF6" w:rsidRDefault="002C6AF6" w:rsidP="002C6AF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долга;</w:t>
      </w:r>
    </w:p>
    <w:p w:rsidR="002C6AF6" w:rsidRDefault="002C6AF6" w:rsidP="002C6AF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за который образовался долг;</w:t>
      </w:r>
    </w:p>
    <w:p w:rsidR="002C6AF6" w:rsidRDefault="002C6AF6" w:rsidP="002C6AF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последствия несвоевременного внесения платы за ЖКУ (например, ограничение или приостановление КУ);</w:t>
      </w:r>
    </w:p>
    <w:p w:rsidR="002C6AF6" w:rsidRDefault="002C6AF6" w:rsidP="002C6AF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оплатить долг.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уведомления о наличии задолженности</w:t>
      </w:r>
    </w:p>
    <w:p w:rsidR="002C6AF6" w:rsidRDefault="002C6AF6" w:rsidP="002C6AF6">
      <w:pPr>
        <w:numPr>
          <w:ilvl w:val="0"/>
          <w:numId w:val="11"/>
        </w:numPr>
        <w:spacing w:after="103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hyperlink r:id="rId28" w:history="1">
        <w:r>
          <w:rPr>
            <w:rStyle w:val="aa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Бланк уведомления о наличии задолженности</w:t>
        </w:r>
      </w:hyperlink>
    </w:p>
    <w:p w:rsidR="002C6AF6" w:rsidRDefault="002C6AF6" w:rsidP="002C6AF6">
      <w:pPr>
        <w:spacing w:after="103" w:line="276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«______________»</w:t>
      </w:r>
    </w:p>
    <w:p w:rsidR="002C6AF6" w:rsidRDefault="002C6AF6" w:rsidP="002C6AF6">
      <w:pPr>
        <w:spacing w:after="103" w:line="276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________, г. _________, ул. ____________, д. __, тел.: 8 (___) __________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Собственнику квартиры № ___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________, ул. ________, д. __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</w:t>
      </w:r>
    </w:p>
    <w:p w:rsidR="002C6AF6" w:rsidRDefault="002C6AF6" w:rsidP="002C6AF6">
      <w:pPr>
        <w:spacing w:after="103" w:line="276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C6AF6" w:rsidRDefault="002C6AF6" w:rsidP="002C6AF6">
      <w:pPr>
        <w:spacing w:after="103" w:line="276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 __________ 20___ г.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Ваша задолженность по оплате за жилое помещение и предоставленные коммунальные услуги по состоянию на __ ________ 20__ года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 коп.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для обслуживания Вашего многоквартирного дома нами заключены договоры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подрядными и другими организациями. Образование долга по договорным обязательствам приводит к нехватке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работ и услуг по указанным договорам, начислению пеней, предъявлению штрафных санкций и убыткам.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 соответствии с частью 14 статьи 155 ЖК лица, несвоевременно и (или) не полностью внесшие плату за жилое помещение и коммунальные услуги (должники), обязаны уплатить кредитору пени. Размер пеней зависит от дня просрочки: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31-го дня по 90-й день – в размере 1/300 ставки рефинансирования ЦБ от не выплаченной в срок суммы;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91-го дня по день фактической оплаты – в размере 1/130 ставки рефинансирования ЦБ от не выплаченной в срок суммы.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при неполной оплате коммунальной услуги в порядке и сроки, которые установлены законодательством, вам будет ограничена, а затем приостановлена подача коммунальной услуги.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выяснения причины неуплаты и обсуждения путей погашения задолженности Вы можете обратиться по адресу: 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до ____ либо по телефону 8 (_____) ___________.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задолженность не будет погашена в течение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(______________)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Вами настоящего уведомления, мы будем вынуждены обратиться в судебные органы для взыскания задолженности.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 просим погасить задолженность.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2C6AF6" w:rsidRDefault="002C6AF6" w:rsidP="002C6AF6">
      <w:p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AF6" w:rsidRDefault="002C6AF6" w:rsidP="002C6AF6">
      <w:pPr>
        <w:numPr>
          <w:ilvl w:val="0"/>
          <w:numId w:val="11"/>
        </w:numPr>
        <w:spacing w:after="103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Образец уведомления о наличии задолженности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«УК Альфа»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125008, г. Москва,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20, тел.: 8 (495) 804-48-53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Собственнику квартиры № 135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Глебовой Алле Степановне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Москва, ул. Лесная, д. 69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№ 104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февраля 2017 г.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сведения, что Ваша задолженность по оплате за жилое помещение и предоставленные коммунальные услуги по состоянию на 15 февраля 2017 года составляет 45 000 (Сорок пять тысяч) руб. 15 коп.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для обслуживания Вашего многоквартирного дома нами заключены договоры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подрядными и другими организациями. Образование долга по договорным обязательствам приводит к нехватке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 работ и услуг по указанным договорам, начислению пеней, предъявлению штрафных санкций и убыткам.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в соответствии с частью 14 статьи 155 ЖК лица, несвоевременно и (или) не полностью внесшие плату за жилое помещение и коммунальные услуги (должники), обязаны уплатить кредитору пени. Размер пеней зависит от дня просрочки: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 31-го дня по 90-й день – в размере 1/300 ставки рефинансирования ЦБ от не выплаченной в срок суммы;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91-го дня по день фактической оплаты – в размере 1/130 ставки рефинансирования ЦБ от не выплаченной в срок суммы.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неполной оплате коммунальной услуги в порядке и сроки, которые установлены законодательством, вам будет ограничена, а затем приостановлена подача коммунальной услуги.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выяснения причины неуплаты и обсуждения путей погашения задолженности Вы можете обратиться по адресу: г. Москва,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20, ежедневно с 8.30 до 15.00 либо по телефону 8 (495) 804-48-53.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задолженность не будет погашена в течение 15 (пятнадцати) дней со дня получения Вами настоящего уведомления, мы будем вынуждены обратиться в судебные органы для взыскания задолженности.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погасить задолженность.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F6" w:rsidRDefault="002C6AF6" w:rsidP="002C6AF6">
      <w:pPr>
        <w:spacing w:after="103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Зайцева</w:t>
      </w:r>
    </w:p>
    <w:p w:rsidR="002C6AF6" w:rsidRDefault="002C6AF6" w:rsidP="002C6AF6">
      <w:pPr>
        <w:spacing w:after="103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собственник оплачивает ЖКУ ежеквартально или частично, направьте ему письмо с вежливой просьбой оплатить задолженность. В письме укажите:</w:t>
      </w:r>
    </w:p>
    <w:p w:rsidR="002C6AF6" w:rsidRDefault="002C6AF6" w:rsidP="002C6AF6">
      <w:pPr>
        <w:numPr>
          <w:ilvl w:val="0"/>
          <w:numId w:val="12"/>
        </w:numPr>
        <w:spacing w:after="103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задолженности;</w:t>
      </w:r>
    </w:p>
    <w:p w:rsidR="002C6AF6" w:rsidRDefault="002C6AF6" w:rsidP="002C6AF6">
      <w:pPr>
        <w:numPr>
          <w:ilvl w:val="0"/>
          <w:numId w:val="12"/>
        </w:numPr>
        <w:spacing w:after="103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возникновения долга;</w:t>
      </w:r>
    </w:p>
    <w:p w:rsidR="002C6AF6" w:rsidRDefault="002C6AF6" w:rsidP="002C6AF6">
      <w:pPr>
        <w:numPr>
          <w:ilvl w:val="0"/>
          <w:numId w:val="12"/>
        </w:numPr>
        <w:spacing w:after="103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оплаты, которая поступала от жителя по месяцам.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письма с просьбой оплатить задолженность</w:t>
      </w:r>
    </w:p>
    <w:p w:rsidR="002C6AF6" w:rsidRDefault="002C6AF6" w:rsidP="002C6AF6">
      <w:pPr>
        <w:numPr>
          <w:ilvl w:val="0"/>
          <w:numId w:val="13"/>
        </w:numPr>
        <w:spacing w:after="103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hyperlink r:id="rId29" w:history="1">
        <w:r>
          <w:rPr>
            <w:rStyle w:val="aa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Бланк письма с просьбой оплатить задолженность</w:t>
        </w:r>
      </w:hyperlink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«__________»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___________________________________________________________________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Собственнику квартиры № ______________________________________________________________________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Уважаемая _______________, сообщаем Вам, что Ваша задолженность по оплате за жилое помещение и предоставленные коммунальные услуги по состоянию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года составляет ______ (________________) руб. ___коп.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стараемся сохранить коллектив, и любая своевременная оплата очень важна.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призываем Вас не копить долг и оплатить задолженность за ЖКУ, поэтому мы: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рассрочку;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можем временно оформить Вас специалистом по уборке;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подскажем, как оплатить счет, не выходя из дома.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Позвоните, и мы обсудим индивидуальные условия оплаты ЖКУ именно для Вашей семьи.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 мы переживаем сложное время. ООО «__________» работает в усиленном режиме. Мы ежедневно обрабатываем подъезды и придомовую территорию для Вашей безопасности, своевременно реагируем на Ваши заявки и обращения, поддерживаем коммуникации в рабочем состоянии.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перестали начислять пени и не будем отключать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 за долги. Но обязанность платить по счетам осталась: мы платим подрядчикам, водоканалу, теплоснабжающей организации, энергетикам. Мы должны платить зарплату своим сотрудникам.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погасить задолженность в срок до _______________ года. Если Вы не готовы погасить задолженность в полном объеме, свяжитесь с нами с любым предложением о том, как Вы готовы оплачивать ЖКУ в ближайшие месяцы.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номер телефона, по которому Вы сможете поговорить с бухгалтером.</w:t>
      </w:r>
    </w:p>
    <w:p w:rsidR="002C6AF6" w:rsidRDefault="002C6AF6" w:rsidP="002C6AF6">
      <w:pPr>
        <w:spacing w:after="103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– напишите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</w:p>
    <w:p w:rsidR="002C6AF6" w:rsidRDefault="002C6AF6" w:rsidP="002C6AF6">
      <w:pPr>
        <w:spacing w:after="103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2C6AF6" w:rsidRDefault="002C6AF6" w:rsidP="002C6AF6">
      <w:pPr>
        <w:numPr>
          <w:ilvl w:val="0"/>
          <w:numId w:val="13"/>
        </w:numPr>
        <w:spacing w:after="103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hyperlink r:id="rId30" w:history="1">
        <w:r>
          <w:rPr>
            <w:rStyle w:val="aa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Образец письма с просьбой оплатить задолженность</w:t>
        </w:r>
      </w:hyperlink>
    </w:p>
    <w:p w:rsidR="002C6AF6" w:rsidRDefault="002C6AF6" w:rsidP="002C6AF6">
      <w:pPr>
        <w:spacing w:after="103" w:line="276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 с ограниченной ответственностью «УК "Альфа"»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125008, г. Москва,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20, тел.: 8 (495) 804-48-53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Собственнику квартиры № 135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Глебовой Алле Степановне</w:t>
      </w:r>
    </w:p>
    <w:p w:rsidR="002C6AF6" w:rsidRDefault="002C6AF6" w:rsidP="002C6AF6">
      <w:pPr>
        <w:spacing w:after="103" w:line="276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Адрес: г. Москва, ул. Лесная, д. 69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Исх. № 156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декабря 2020 года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Алла Степановна, сообщаем Вам, что Ваша задолженность по оплате за жилое помещение и предоставленные коммунальные услуги по состоянию на 15 декабря 2020 года составляет 45 000 (Сорок пять тысяч) руб. 15 коп.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стараемся сохранить коллектив, и любая своевременная оплата очень важна.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призываем Вас не копить долг и оплатить задолженность за ЖКУ, поэтому мы: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рассрочку;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можем временно оформить Вас специалистом по уборке;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подскажем, как оплатить счет, не выходя из дома.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Позвоните, и мы обсудим индивидуальные условия оплаты ЖКУ именно для Вашей семьи.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мы переживаем сложное время. ООО «УК "Альфа"» работает в усиленном режиме. Мы ежедневно обрабатываем подъезды и придомовую территорию для Вашей безопасности, своевременно реагируем на Ваши заявки и обращения, поддерживаем коммуникации в рабочем состоянии.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 начислять пени и не будем отключать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услуги за долги. Но обязанность платить по счетам осталась: мы платим подрядчикам, водоканалу, теплоснабжающей организации, энергетикам. Мы должны платить зарплату своим сотрудникам.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погасить задолженность в срок до 25 декабря 2020 года. Если Вы не готовы погасить задолженность в полном объеме, свяжитесь с нами с любым предложением о том, как Вы готовы оплачивать ЖКУ в ближайшие месяцы.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666-66-66 – это номер телефона, по которому Вы сможете поговорить с бухгалтером.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(999) 365-55-55 – напишите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генеральный директор</w:t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ООО «УК "Альфа"»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6AF6" w:rsidRDefault="002C6AF6" w:rsidP="002C6AF6">
      <w:pPr>
        <w:spacing w:after="103" w:line="276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Львов А.А.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и письмо направьте должнику одним из способов:</w:t>
      </w:r>
    </w:p>
    <w:p w:rsidR="002C6AF6" w:rsidRDefault="002C6AF6" w:rsidP="002C6AF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почтовым отправлением с описью вложений;</w:t>
      </w:r>
    </w:p>
    <w:p w:rsidR="002C6AF6" w:rsidRDefault="002C6AF6" w:rsidP="002C6AF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по электронной почте;</w:t>
      </w:r>
    </w:p>
    <w:p w:rsidR="002C6AF6" w:rsidRDefault="002C6AF6" w:rsidP="002C6AF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сообщением в личный кабинет через портал ГИС ЖКХ.</w:t>
      </w:r>
    </w:p>
    <w:p w:rsidR="002C6AF6" w:rsidRDefault="002C6AF6" w:rsidP="002C6A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задолженности на платежной квитанции.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Как составить и подписать соглашение о погашении задолженности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соглашение о погашении задолженности в письменной форме так, чтобы при необходимости от руки вписать удобный должнику график погашения.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соглашении укажите:</w:t>
      </w:r>
    </w:p>
    <w:p w:rsidR="002C6AF6" w:rsidRDefault="002C6AF6" w:rsidP="002C6A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действия;</w:t>
      </w:r>
    </w:p>
    <w:p w:rsidR="002C6AF6" w:rsidRDefault="002C6AF6" w:rsidP="002C6A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погашения долга;</w:t>
      </w:r>
    </w:p>
    <w:p w:rsidR="002C6AF6" w:rsidRDefault="002C6AF6" w:rsidP="002C6A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на случай, если потребитель нарушит принятые обязательства;</w:t>
      </w:r>
    </w:p>
    <w:p w:rsidR="002C6AF6" w:rsidRDefault="002C6AF6" w:rsidP="002C6AF6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сторон.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со своей стороны подпишите соглашение. Его подписывает руководитель УО, ТСЖ, ЖСК или представитель по доверенности. В случае представительства приложите доверенность.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Назначьте должнику личную встречу. Пригласите на встречу юриста УО, ТСЖ, ЖСК и сотрудника, ответственного за работу с оплатами.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встречи – выстроить доверительные отношения с должником и уговорить его подписать соглашение о погашении задолженности.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2C6AF6" w:rsidTr="002C6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Соглашение о погашении задолженности за ЖКУ</w:t>
            </w:r>
          </w:p>
        </w:tc>
      </w:tr>
      <w:tr w:rsidR="002C6AF6" w:rsidTr="002C6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AF6" w:rsidRDefault="002C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10250" cy="7448550"/>
                  <wp:effectExtent l="0" t="0" r="0" b="0"/>
                  <wp:docPr id="1" name="Рисунок 1" descr="https://mini.1umd.ru/system/content/image/71/1/-31173969/">
                    <a:hlinkClick xmlns:a="http://schemas.openxmlformats.org/drawingml/2006/main" r:id="rId31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ini.1umd.ru/system/content/image/71/1/-311739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744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F6" w:rsidTr="002C6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AF6" w:rsidRDefault="002C6AF6">
            <w:pPr>
              <w:spacing w:after="0"/>
            </w:pPr>
          </w:p>
        </w:tc>
      </w:tr>
    </w:tbl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нужно предоставить потребителю рассрочку оплаты КУ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предоставляет потребителю возможность оплачивать КУ в рассрочку, если размер платы в каком-либо расчетном периоде превысит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чем на 25 процентов размер платы за аналогичный период прошлого года (</w:t>
      </w:r>
      <w:hyperlink r:id="rId34" w:anchor="/document/99/578324257/XA00M882N4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п. 72 Правил № 354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Рассрочку предоставляют на следующих условиях. 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платежный документ за ЖКУ включают информацию об оплате КУ в рассрочку в размере 1/12 размера платы за расчетный период, в котором возникло превышение, и сумму процентов за пользование рассрочкой.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 рассчитывают без учета превышения из-за увеличения в жилом помещении числа постоянно и временно проживающих потребителей.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должен вносить плату за КУ равными долями в течение 12 месяцев, включая месяц, в котором предоставили рассрочку.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рассрочку взимают проценты, размер которых не может быть выше, чем увеличенный на 3 процента размер ставки рефинансирования ЦБ на день предоставления рассрочки.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28 февраля по 31 декабря 2022 года проценты за рассрочку нужно рассчитывать исходя из минимального значения ключевой ставки ЦБ: 9,5 процента или меньше, если он действует, на день предоставления рассрочки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5" w:anchor="/document/99/578324257/ZAP23UA3CD/" w:tgtFrame="_self" w:history="1">
        <w:proofErr w:type="gramStart"/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proofErr w:type="gramEnd"/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бзац пятый п. 72 Правил № 354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 за рассрочку не начисляют или начисляют в меньшем размере, если исполнитель получает из бюджета компенсацию средств, которые недополучил в виде процентов за рассрочку.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процедуры подписания соглашения о погашении задолженности и графика погашения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имеет задолженность, достаточную для того, чтобы УО ограничила или приостановила коммунальную услугу.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 направила потребителю уведомление о долге и пригласила на личный прием к заместителю генерального директора, чтобы заключить соглашение о погашении задолженности. Бланк соглашения специалисты УО подготовили заранее.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потребитель и замдиректора оговорили детали соглашения и предусмотрели график погашения задолженности. Затем стороны подписали соглашение и приняли его к исполнению.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Должны ли условия соглашения о погашении задолженности быть одинаковыми для всех потребителей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Нет, это необязательно.</w:t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заключении соглашения исполнитель вправе применить индивидуальный подход. Это увеличит шансы на то, что потребитель исполнит свои обязательства надлежащим образом.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Как оформить отработку долга должником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Предложите должнику заключить срочный трудовой договор. Например, о проведении ремонтных работ в доме или уборке снега с придомовой территории.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месяца – максимальный срок, на который вы имеете право заключить срочный трудовой договор с должником (</w:t>
      </w:r>
      <w:proofErr w:type="spellStart"/>
      <w:r>
        <w:fldChar w:fldCharType="begin"/>
      </w:r>
      <w:r>
        <w:instrText xml:space="preserve"> HYPERLINK "https://mini.1umd.ru/" \l "/document/99/578325418/ZAP23AO3F1/" </w:instrText>
      </w:r>
      <w:r>
        <w:fldChar w:fldCharType="separate"/>
      </w:r>
      <w: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. 3 ст. 59 ТК</w:t>
      </w:r>
      <w: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со срочным трудовым договором порекомендуйте должнику подписать заявление о распоряжении его заработной платой, объясните преимущества такого заявления.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должник отказался подписать заявление, удерживайте из его заработной платы 20 процентов в счет погашения задолженности за ЖКУ. Если у вас есть исполнительный документ в отношении должника, – 50 процентов.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порядок установлен </w:t>
      </w:r>
      <w:hyperlink r:id="rId36" w:anchor="/document/99/578325418/ZAP1QKO38M/" w:tooltip="Статья 138. Ограничение размера удержаний из заработной платы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138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ТК, </w:t>
      </w:r>
      <w:hyperlink r:id="rId37" w:anchor="/document/99/902063102/ZA00M9E2NA/" w:tooltip="Статья 99. Размер удержания из заработной платы и иных доходов должника и порядок его исчисления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99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от 02.10.2007 № 229-ФЗ «Об исполнительном производстве».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способ оформить отработку долга – предложить должнику заключить гражданско-правовой договор на разовую работу. Например, договор подряда или оказания услуг. Вид договора зависит от ваших потребностей.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Начислите должнику сумму, которую он заработал по договору подряда или оказания услуг, а затем вычтите из нее задолженность частями или полностью.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вычета долга из оплаты по договору подряда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гражданина за ЖКУ составляет 3000 руб.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по договору услуг убирает придомовую территорию и получает за эту работу 3000 руб.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 УО есть обязанность выплатить вознаграждение гражданину, а у гражданина есть долг, отношения могут завершиться взаимозачетом.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 руб. (вознаграждение) – 3000 руб. (долг) = 0 руб.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должнику достаточно написать заявление о зачете взаимных требований (</w:t>
      </w:r>
      <w:hyperlink r:id="rId38" w:anchor="/document/99/9027690/ZA00MNS2OM/" w:tooltip="Статья 410. Прекращение обязательства зачетом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ст. 410 ГК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начислить пени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предупредите должника, что за несвоевременную оплату ЖКУ вы вынуждены начислять ему пени. Если оплата долга не поступила, рассчитайте и начислите должнику пени.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УО, ТСЖ, ЖСК не вправе начислять пени по долгам за ЖКУ и взносы за капремонт для мобилизованных граждан и членов их семей.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 не начисляют с момента, когда гражданин заключил контракт на военную службу по мобилизации, и до прекращения действия такого контракта. Это следует из </w:t>
      </w:r>
      <w:hyperlink r:id="rId39" w:anchor="/document/99/351933291/ZAP1UKM3BV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07.10.2022 № 378-ФЗ.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инструкцию о расчете пеней читайте в отдельном </w:t>
      </w:r>
      <w:hyperlink r:id="rId40" w:anchor="/document/16/131604/dfaspm81go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Предъявите пени должнику к оплате в платежной квитанции.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расчетный период с 6 апреля 2020 года по 1 января 2021 года начислять пени запрещено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позиция закреплена в пункте 7 Обзора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№ 2, утвержденного Президиумом Верховного суда Российской Федерации от 30.04.2020.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6"/>
        <w:gridCol w:w="5219"/>
      </w:tblGrid>
      <w:tr w:rsidR="002C6AF6" w:rsidTr="002C6AF6">
        <w:tc>
          <w:tcPr>
            <w:tcW w:w="0" w:type="auto"/>
            <w:hideMark/>
          </w:tcPr>
          <w:p w:rsidR="002C6AF6" w:rsidRDefault="002C6AF6"/>
        </w:tc>
        <w:tc>
          <w:tcPr>
            <w:tcW w:w="0" w:type="auto"/>
            <w:hideMark/>
          </w:tcPr>
          <w:p w:rsidR="002C6AF6" w:rsidRDefault="002C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Когда ограничить или приостановить должнику КУ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КУ имеет право ограничить, приостановить КУ за долги по их оплате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 случае обязательно уведомьте жителя о предстоящем ограничении, приостановлении КУ.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 за одну из КУ превышает сумму двух месячных размеров платы, рассчитанных по нормативу потребления, вы имеете право ограничить или приостановить должнику предоставление КУ.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оснований, когда исполнитель имеет право ограничить, приостановить КУ, закреплен в пунктах </w:t>
      </w:r>
      <w:hyperlink r:id="rId41" w:anchor="/document/99/578324257/XA00M822N8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115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anchor="/document/99/578324257/XA00M962NE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117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 коммунальных услуг, утвержденных </w:t>
      </w:r>
      <w:hyperlink r:id="rId43" w:anchor="/document/99/578324257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от 06.05.2011 № 354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Как направить досудебную претензию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«последнее предупреждение» – составьте в письменной форме досудебную претензию и направьте ее должнику заказным письмом с описью вложений.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претензии поясните, что вынуждены обратиться в суд, если должник не погасит долг. Поставьте срок.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Расскажите, какие методы используют приставы в исполнительном производстве и чем грозит невыполнение решения суда.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досудебной претензии</w:t>
      </w:r>
    </w:p>
    <w:p w:rsidR="002C6AF6" w:rsidRDefault="002C6AF6" w:rsidP="002C6AF6">
      <w:pPr>
        <w:numPr>
          <w:ilvl w:val="0"/>
          <w:numId w:val="16"/>
        </w:numPr>
        <w:spacing w:after="103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hyperlink r:id="rId44" w:history="1">
        <w:r>
          <w:rPr>
            <w:rStyle w:val="aa"/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Образец досудебной претензии</w:t>
        </w:r>
      </w:hyperlink>
    </w:p>
    <w:p w:rsidR="002C6AF6" w:rsidRDefault="002C6AF6" w:rsidP="002C6AF6">
      <w:pPr>
        <w:spacing w:after="103" w:line="276" w:lineRule="auto"/>
        <w:ind w:left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 «УК "Альфа"»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2C6AF6" w:rsidRDefault="002C6AF6" w:rsidP="002C6AF6">
      <w:pPr>
        <w:spacing w:after="0" w:line="240" w:lineRule="auto"/>
        <w:ind w:left="360"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125008, Московская область,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</w:t>
      </w:r>
    </w:p>
    <w:p w:rsidR="002C6AF6" w:rsidRDefault="002C6AF6" w:rsidP="002C6AF6">
      <w:pPr>
        <w:spacing w:after="0" w:line="240" w:lineRule="auto"/>
        <w:ind w:left="360" w:righ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(498) 804-48-54</w:t>
      </w:r>
    </w:p>
    <w:p w:rsidR="002C6AF6" w:rsidRDefault="002C6AF6" w:rsidP="002C6AF6">
      <w:pPr>
        <w:spacing w:before="465" w:after="240" w:line="240" w:lineRule="auto"/>
        <w:ind w:left="360" w:right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нежилого помещения № 1</w:t>
      </w:r>
    </w:p>
    <w:p w:rsidR="002C6AF6" w:rsidRDefault="002C6AF6" w:rsidP="002C6AF6">
      <w:pPr>
        <w:spacing w:before="465" w:after="240" w:line="240" w:lineRule="auto"/>
        <w:ind w:left="360" w:right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69 по адресу: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Видное Московской области,</w:t>
      </w:r>
    </w:p>
    <w:p w:rsidR="002C6AF6" w:rsidRDefault="002C6AF6" w:rsidP="002C6AF6">
      <w:pPr>
        <w:spacing w:before="465" w:after="240" w:line="240" w:lineRule="auto"/>
        <w:ind w:left="360" w:right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генеральному директору</w:t>
      </w:r>
    </w:p>
    <w:p w:rsidR="002C6AF6" w:rsidRDefault="002C6AF6" w:rsidP="002C6AF6">
      <w:pPr>
        <w:spacing w:before="465" w:after="240" w:line="240" w:lineRule="auto"/>
        <w:ind w:left="360" w:right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«Ромашка»</w:t>
      </w:r>
    </w:p>
    <w:p w:rsidR="002C6AF6" w:rsidRDefault="002C6AF6" w:rsidP="002C6AF6">
      <w:pPr>
        <w:spacing w:before="465" w:after="240" w:line="240" w:lineRule="auto"/>
        <w:ind w:left="360" w:right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 Степану Аркадьевичу</w:t>
      </w:r>
    </w:p>
    <w:p w:rsidR="002C6AF6" w:rsidRDefault="002C6AF6" w:rsidP="002C6AF6">
      <w:pPr>
        <w:spacing w:before="465" w:after="240" w:line="240" w:lineRule="auto"/>
        <w:ind w:left="360" w:right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12 февраля 2020 года</w:t>
      </w:r>
    </w:p>
    <w:p w:rsidR="002C6AF6" w:rsidRDefault="002C6AF6" w:rsidP="002C6AF6">
      <w:pPr>
        <w:spacing w:before="465" w:after="240" w:line="240" w:lineRule="auto"/>
        <w:ind w:left="360"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ДОСУДЕБНАЯ ПРЕТЕНЗИЯ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«УК "Альфа"» (далее – ООО «УК "Альфа"») является управляющей организацией многоквартирного дома № 69, расположенного по адресу: Московская область, 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Лесная, на основании решения общего собрания собственников помещений МКД, результаты которого закреплены в протоколе от 5 февраля 2018 года № 4/2018.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2018 года между управляющей организацией – ООО «УК "Альфа"» и собственником нежилого помещения № 1ООО «Ромашка» заключен договор управления многоквартирным домом № 15.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153 ЖК РФ, граждане и организации обязаны своевременно и полностью вносить плату за жилое помещение и коммунальные услуги. Плата за жилое помещение и коммунальные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вносится ежемесячно до 10-го числа месяца, следующего за истекшим месяцем, если иной срок не установлен договором управления многоквартирным домом либо решением общего собрания (ч. 1 ст. 155 ЖК РФ).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данными, указанными в лицевом счете № 8621862, зарегистрированном на нежилое помещение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город Видное, ул. Лесная, помещение № 1, до ноября 2015 года включительно, ООО «Ромашка» производились следующие оплаты:</w:t>
      </w:r>
      <w:proofErr w:type="gramEnd"/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августе 2015 года – в размере 7296,00 руб.;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декабре 2015 года – в размере 30 464,62 руб.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оплаты, произведенные ООО «Ромашка» по указанному лицевому счету, учтены и отражены в ведомости начислений и оплат.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12 февраля 2020 года по лицевому счету № 8621862 ООО «Ромашка» сформировалась задолженность по оплате за жилищно-коммунальные услуги в размере 52 657,73 руб. Указанная задолженность сформировалась за период с января 2016 года по ноябрь 2019 года в результате систематического невнесения Вами платы за жилищно-коммунальные услуги.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статей 309, 310, 314 Гражданского кодекса Российской Федерации,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 Обязательство должно исполняться точно в срок, установленный соглашением сторон.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в добровольном порядке в срок до «15» марта 2020 года погасить возникшую задолженность в сумме 52 657 (пятьдесят две тысячи шестьсот пятьдесят семь) руб. 73 коп.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Ваших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«15» марта 2020 года мы будем вынуждены обратиться в Арбитражный суд Московской области для взыскания задолженности в принудительном порядке.</w:t>
      </w:r>
    </w:p>
    <w:p w:rsidR="002C6AF6" w:rsidRDefault="002C6AF6" w:rsidP="002C6AF6">
      <w:pPr>
        <w:spacing w:after="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2C6AF6" w:rsidRDefault="002C6AF6" w:rsidP="002C6AF6">
      <w:pPr>
        <w:spacing w:before="465" w:after="24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2C6AF6" w:rsidRDefault="002C6AF6" w:rsidP="002C6AF6">
      <w:pPr>
        <w:spacing w:before="465" w:after="240" w:line="240" w:lineRule="auto"/>
        <w:ind w:left="36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ООО «УК "Альфа"»</w:t>
      </w:r>
    </w:p>
    <w:p w:rsidR="002C6AF6" w:rsidRDefault="002C6AF6" w:rsidP="002C6AF6">
      <w:pPr>
        <w:spacing w:before="465" w:after="240" w:line="240" w:lineRule="auto"/>
        <w:ind w:left="360"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Петров</w:t>
      </w:r>
    </w:p>
    <w:p w:rsidR="002C6AF6" w:rsidRDefault="002C6AF6" w:rsidP="002C6AF6">
      <w:pPr>
        <w:spacing w:after="103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----------------------------------------------------------------------------------------------------------------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взыскать долг за ЖКУ нанимателя с собственника этого помещения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нельзя. Взыскивайте долг с нанимателя.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Наниматель жилого помещения по договору социального найма обязан своевременно вносить плату за жилое помещение и коммунальные услуги. Обязанность нанимателя возникает с момента заключения договора. Такое правило предусмотрено </w:t>
      </w:r>
      <w:hyperlink r:id="rId45" w:anchor="/document/99/901919946/XA00MA62NC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67, </w:t>
      </w:r>
      <w:hyperlink r:id="rId46" w:anchor="/document/99/901919946/XA00M7K2N2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153 ЖК, </w:t>
      </w:r>
      <w:hyperlink r:id="rId47" w:anchor="/document/99/9027703/ZA00M8S2MO/" w:tooltip="Статья 678. Обязанности нанимателя жилого помещения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678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за ЖКУ также обязан погасить наниматель. Закон не обязывает собственника помещения возмещать управляющей МКД организации долги нанимателя. Органы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МСУ несут расходы на содержание жилого помещения и КУ до заселения помещений (</w:t>
      </w:r>
      <w:hyperlink r:id="rId48" w:anchor="/document/99/901919946/XA00MCE2NM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153 ЖК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Аналогичные выводы сделал Арбитражный суд Северо-Западного округа в </w:t>
      </w:r>
      <w:hyperlink r:id="rId49" w:anchor="/document/98/17921246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постановлении от 15.02.2017 № Ф07-8/2017 по делу № А26-9156/2015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переходит долг за ЖКУ при продаже помещения в МКД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 за ЖКУ не переходят на нового собственника помещения в МКД.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собственник вносит плату за ЖКУ с момента возникновения права собственности на помещение (</w:t>
      </w:r>
      <w:hyperlink r:id="rId50" w:anchor="/document/99/901919946/XA00RQ22P4/" w:tooltip="https://vip.1umd.ru/#/document/99/901919946/XA00RQ22P4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п. 5 ч. 2 ст. 153 ЖК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исключениям относят случаи, когда новый собственник: принял на себя задолженность предыдущего собственника в рамках договора купли-продажи или иного соглашения о переводе долга (</w:t>
      </w:r>
      <w:hyperlink r:id="rId51" w:anchor="/document/99/9027690/ZAP1RN4381/" w:tooltip="Статья 391. Условия и форма перевода долга...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ст. 391 ГК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получил помещение по наследству (ст. 1175 ГК).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переходит долг за ЖКУ умершего собственника помещения в МКД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умершего собственника за ЖКУ переходит к его наследникам по закону или завещанию, если оно есть. Если наследников несколько, то долг распределяется между ними (</w:t>
      </w:r>
      <w:hyperlink r:id="rId52" w:anchor="/document/99/9027690/ZA01OTC3B0/" w:tooltip="2.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п. 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ст. 218, </w:t>
      </w:r>
      <w:hyperlink r:id="rId53" w:anchor="/document/99/9027690/ZAP1R3G383/" w:tooltip="Статья 323. Права кредитора при солидарной обязанности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ст. 323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ГК).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C6AF6" w:rsidRDefault="002C6AF6" w:rsidP="002C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 переходит наследнику со дня открытия наследства, независимо от времени его фактического принятия, а также независимо от момента государственной регистрации права наследника на наследственное имущество. Такой порядок следует из </w:t>
      </w:r>
      <w:hyperlink r:id="rId54" w:anchor="/document/99/901799839/XA00MBU2NP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1152 ГК.</w:t>
      </w:r>
    </w:p>
    <w:p w:rsidR="002C6AF6" w:rsidRDefault="002C6AF6" w:rsidP="002C6AF6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Ситуация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переуступить долг другой УО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УО, ТСЖ, ЖК, РСО, региональный оператор по обращению с ТКО, которым жители вносят плату за жилое помещение и коммунальные услуги, не имеют права уступать право (требование) по возврату просроченной задолженности  за жилое помещение и коммунальные услуги третьим лицам,  кредитным организациям или коллекторам.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уступке таких прав (требования) является ничтожным. Такой порядок закреплен </w:t>
      </w:r>
      <w:hyperlink r:id="rId55" w:anchor="/document/99/901919946/XA00RMM2OQ/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 155 ЖК.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Управленец имеет право передать долги только переизбранной УО, созданным ТСЖ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К,РСО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ТКО на основании договора об уступке права (требования) по возврату просроченной задолженности за ЖКУ.</w:t>
      </w:r>
    </w:p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2C6AF6" w:rsidRDefault="002C6AF6" w:rsidP="002C6AF6">
      <w:pPr>
        <w:pStyle w:val="2"/>
        <w:spacing w:line="276" w:lineRule="auto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 10 популярных вопросов января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2C6AF6" w:rsidTr="002C6AF6">
        <w:tc>
          <w:tcPr>
            <w:tcW w:w="0" w:type="auto"/>
            <w:vAlign w:val="center"/>
            <w:hideMark/>
          </w:tcPr>
          <w:p w:rsidR="002C6AF6" w:rsidRDefault="002C6AF6"/>
        </w:tc>
      </w:tr>
    </w:tbl>
    <w:p w:rsidR="002C6AF6" w:rsidRDefault="002C6AF6" w:rsidP="002C6AF6">
      <w:p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Мы выбрали самые интересные вопросы ваших коллег, над которыми работали в последнее время. Подготовили по ним короткие ответы с обоснованиями и собрали в один материал. 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Существуют ли нормативы численности сотрудников управляющей МКД организации для уборки снега на придомовой территории?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таких нормативов нет. Закон не ограничивает штат управляющей МКД организации. УО, ТСЖ, ЖСК регулируют подобные вопросы своими локальными актами.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Сколько сотрудников необходимо, чтобы содержать придомовую территорию, можно рассчитать. Формулы для расчета рекомендуемой численности сотрудников приведены в </w:t>
      </w:r>
      <w:hyperlink r:id="rId56" w:anchor="/document/99/9026520/XA00M262MM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норм обслуживания 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рабочих, занятых на работах по санитарному содержанию домовладений, утвержденных </w:t>
      </w:r>
      <w:hyperlink r:id="rId57" w:anchor="/document/99/9026520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 Минтруда от 24.06.1996 № 38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(далее — постановление № 38). Трудозатраты персонала на уборку территории в зависимости от видов работ устанавливает </w:t>
      </w:r>
      <w:hyperlink r:id="rId58" w:anchor="/document/99/9026520/XA00M6A2MF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 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постановления № 38.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2. Вправе ли ОСС принять решение об отказе от оплаты отопления по показаниям ИПУ тепловой энергии и обязать рассчитывать только по показаниям ОДПУ? 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 вправе. Закон не предусматривает право собственников помещений в МКД принимать такие решения.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УО, ТСЖ, ЖСК как исполнители КУ рассчитывают плату за отопление:</w:t>
      </w:r>
    </w:p>
    <w:p w:rsidR="002C6AF6" w:rsidRDefault="002C6AF6" w:rsidP="002C6AF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показаниям ИПУ тепловой энергии, которые введены в эксплуатацию (</w:t>
      </w:r>
      <w:hyperlink r:id="rId59" w:anchor="/document/99/578324257/XA00M622MG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п. 42(1) Правил № 354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6AF6" w:rsidRDefault="002C6AF6" w:rsidP="002C6AF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среднемесячному объему потребления тепловой энергии с последующим расчетом по нормативу — если ИПУ вышел из строя, в том числе при истечении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межповерочного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интервала (п. </w:t>
      </w:r>
      <w:hyperlink r:id="rId60" w:anchor="/document/99/578324257/XA00M3O2MF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59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1" w:anchor="/document/99/578324257/XA00M4A2MI/" w:tgtFrame="_self" w:history="1">
        <w:r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60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 № 354).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Собственники не вправе отказаться от расчетов с исполнителем КУ по показаниям ИПУ, которые введены в эксплуатацию и не вышли из строя. Также они не вправе демонтировать приборы учета (</w:t>
      </w:r>
      <w:hyperlink r:id="rId62" w:anchor="/document/99/578324257/XA00MC82N1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подп. «г» п. 35 Правил № 354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ОСС примет решение об отказе от оплаты отопления по показаниям ИПУ тепловой энергии или об оплате отопления только по показаниям ОДПУ при наличии ИПУ в помещениях, такое решение будет ничтожным, его можно не исполнять. Такое правило следует из </w:t>
      </w:r>
      <w:hyperlink r:id="rId63" w:anchor="/document/99/9027690/XA00MBI2MS/" w:tooltip="https://www.1jur.ru/#/document/99/9027690/XA00MBI2MS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 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 181.5 ГК.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Подробнее — в рекомендациях: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 ли УО инициировать и провести ОСС для утверждения размера платы на содержание общего имущества в МКД на следующий год?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 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это право УО. Исключение — к УО обратились собственники помещений.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 общему правилу УО имеет лишь право выступать инициатором ОСС. Право УО следует из </w:t>
      </w:r>
      <w:hyperlink r:id="rId64" w:anchor="/document/99/901919946/XA00MJM2O7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 7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 45 ЖК. Такой обязанности для УО закон не предусматривает.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Годовое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ОСС обязаны проводить собственники помещений в МКД. Его проводят ежегодно в течение II квартала года,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который следует за отчетным годом, если собственники не установили другие сроки (</w:t>
      </w:r>
      <w:hyperlink r:id="rId65" w:anchor="/document/99/901919946/XA00M7K2MG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ч. 1 ст. 45 ЖК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Обязанность провести ОСС возникает у УО в одном случае — к ней письменно обратились собственники помещений в МКД. Они должны обладать не менее чем 10 процентами голосов от общего количества голосов собственников помещений в МКД (</w:t>
      </w:r>
      <w:hyperlink r:id="rId66" w:anchor="/document/99/901919946/XA00MJ42O4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ч. 6 ст. 45 ЖК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Однако есть случаи, когда УО должна быть заинтересована в проведении ОСС. Например, утвержденный собственниками или органом МСУ размер платы за содержание не позволяет УО в полном объеме содержать общее имущество по требованиям законодательства. Тогда в интересах УО инициировать ОСС, чтобы изменить размер платы.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Смотрите также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67" w:anchor="/document/16/72284/" w:tgtFrame="_self" w:history="1">
        <w:r>
          <w:rPr>
            <w:rStyle w:val="aa"/>
            <w:rFonts w:ascii="Times New Roman" w:eastAsiaTheme="minorEastAsia" w:hAnsi="Times New Roman" w:cs="Times New Roman"/>
            <w:sz w:val="24"/>
            <w:szCs w:val="24"/>
            <w:lang w:eastAsia="ru-RU"/>
          </w:rPr>
          <w:t>К</w:t>
        </w:r>
        <w:proofErr w:type="gramEnd"/>
        <w:r>
          <w:rPr>
            <w:rStyle w:val="aa"/>
            <w:rFonts w:ascii="Times New Roman" w:eastAsiaTheme="minorEastAsia" w:hAnsi="Times New Roman" w:cs="Times New Roman"/>
            <w:sz w:val="24"/>
            <w:szCs w:val="24"/>
            <w:lang w:eastAsia="ru-RU"/>
          </w:rPr>
          <w:t>ак изменить размер платы за содержание</w:t>
        </w:r>
      </w:hyperlink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4. Можно ли включить в смету ТСЖ на год расходы на страхование общего имущества в МКД?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можно, но только если общее собрание членов ТСЖ приняло решение об уплате взносов на страхование общего имущества. Такое правило следует из </w:t>
      </w:r>
      <w:hyperlink r:id="rId68" w:anchor="/document/99/901919946/XA00RR62PA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 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части 1 статьи 137, </w:t>
      </w:r>
      <w:hyperlink r:id="rId69" w:anchor="/document/99/901919946/XA00M4U2MT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 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 145 ЖК.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5. В какой суд подать иск на должника, который не живет в квартире и место регистрации которого неизвестно? 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место регистрации должника неизвестно, УО, ТСЖ, ЖСК, ЖК вправе обратиться в суд общей юрисдикции:</w:t>
      </w:r>
    </w:p>
    <w:p w:rsidR="002C6AF6" w:rsidRDefault="002C6AF6" w:rsidP="002C6AF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месту нахождения имущества собственника, например, по адресу жилого помещения в собственности;</w:t>
      </w:r>
    </w:p>
    <w:p w:rsidR="002C6AF6" w:rsidRDefault="002C6AF6" w:rsidP="002C6AF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последнему известному месту жительства должника.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правила установлены </w:t>
      </w:r>
      <w:hyperlink r:id="rId70" w:anchor="/document/99/901832805/ZAP1SOO3EQ/" w:tooltip="1. Иск к ответчику, место жительства которого неизвестно или который не имеет места жительства в Российской Федерации, может быть предъявлен в суд по месту нахождения его имущества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 29 ГПК.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 вправе также направить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суд ходатайство о запросе информации о месте жительства ответчика в управлении по вопросам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миграции МВД (</w:t>
      </w:r>
      <w:hyperlink r:id="rId71" w:anchor="/document/99/901832805/ZA01N44382/" w:tooltip="Статья 57. Представление и истребование доказательств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ст. 57 ГПК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Обязана ли УО до получения лицензии размещать информацию в ГИС ЖКХ?</w:t>
      </w:r>
      <w:proofErr w:type="gramEnd"/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обязана. Первоначальные сведения УО размещает в ГИС ЖКХ до того, как подала заявление о получении лицензии.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Чтобы получить лицензию, УО должна соответствовать лицензионным требованиям. Одно из таких требований —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 ГИС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ЖКХ. Такое правило следует из </w:t>
      </w:r>
      <w:hyperlink r:id="rId72" w:anchor="/document/99/901919946/XA00MG62NP/" w:tooltip="http://vip.mcfr-umd-pbd.actiondigital.ru/#/document/99/901919946/XA00MG62NP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 10.1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 161, </w:t>
      </w:r>
      <w:hyperlink r:id="rId73" w:anchor="/document/99/901919946/XA00MH62NV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 6.1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 1 статьи 193, </w:t>
      </w:r>
      <w:hyperlink r:id="rId74" w:anchor="/document/99/901919946/XA00MH62NT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части 2 статьи 194 ЖК.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которую нужно опубликовать, перечислена в </w:t>
      </w:r>
      <w:hyperlink r:id="rId75" w:anchor="/document/99/420356614/XA00M7C2MK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разделе 10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Состава, сроков и периодичности размещения информации поставщиками информации в государственной информационной системе жилищно-коммунального хозяйства, утвержденного приказом от 29.02.2016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Минкомсвязи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74, Минстроя № 114/пр.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7. С какого момента УО, ТСЖ, Ж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СК впр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аве начислять плату за ЖКУ наследнику умершего собственника помещения?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Плату можно начислять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 даты смерти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собственника.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смерти собственника его права и обязанности переходят наследникам. Наследство открывают со смертью гражданина. Такое правило следует из </w:t>
      </w:r>
      <w:hyperlink r:id="rId76" w:anchor="/document/99/901799839/XA00M2O2MP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статей 1112–1113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ГК.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Наследство принадлежит наследнику со дня открытия наследства независимо от времени, когда он его фактически принял, а также независимо от момента государственной регистрации права на имущество (</w:t>
      </w:r>
      <w:hyperlink r:id="rId77" w:anchor="/document/99/901799839/XA00MBU2NP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ч. 4 ст. 1152 ГК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Наследник обязан оплачивать ЖКУ по помещению, которое он принял по наследству, в том числе погасить задолженность по нему на момент смерти наследодателя. Данный вывод следует из </w:t>
      </w:r>
      <w:hyperlink r:id="rId78" w:anchor="/document/96/902215120/ZA02BGE3K7/" w:tooltip="11. Граждане, юридические лица являются собственниками имущества, созданного ими для себя или приобретенного от других лиц на основании сделок об отчуждении этого имущества, а также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 11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постановления Пленумов Верховного суда и ВАС от 29.04.2010 № 10/22 «О некоторых вопросах, возникающих в судебной практике при разрешении споров, связанных с защитой права собственности и других вещных прав».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8. Обязаны ли УО, ТСЖ, ЖСК заключать отдельно договор питьевого водоснабжения?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 обязаны.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УО или жилищные объединения заключают с РСО договоры холодного и горячего водоснабжения. Договор питьевого водоснабжения законом не предусмотрен. Такое правило установлено </w:t>
      </w:r>
      <w:hyperlink r:id="rId79" w:anchor="/document/99/902316140/XA00MBI2ND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 7 Закона от 07.12.2011 № 416-ФЗ «О водоснабжении и водоотведении», </w:t>
      </w:r>
      <w:hyperlink r:id="rId80" w:anchor="/document/99/902329743/ZAP1Q603B6/" w:tooltip="1.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Правил, обязательных при заключении договоров с РСО, утвержденных </w:t>
      </w:r>
      <w:hyperlink r:id="rId81" w:anchor="/document/99/902329743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 Правительства от 14.02.2012 № 124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РСО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поставить в МКД воду питьевого качества по договору холодного водоснабжения. Обязанность предусмотрена </w:t>
      </w:r>
      <w:hyperlink r:id="rId82" w:anchor="/document/99/902316140/ZAP29V83HD/" w:tooltip="1. По договору горячего или холодного водоснабжения (далее также - договор водоснабжения) организация, осуществляющая горячее водоснабжение или холодное водоснабжение, обязуется подавать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 13, </w:t>
      </w:r>
      <w:hyperlink r:id="rId83" w:anchor="/document/99/902316140/ZAP21AO3CU/" w:tooltip="1. Организация, осуществляющая холодное водоснабжение с использованием централизованной системы холодного водоснабжения, обязана подавать абонентам питьевую воду, соответствующую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 23 Закона № 416-ФЗ, </w:t>
      </w:r>
      <w:hyperlink r:id="rId84" w:anchor="/document/99/499036854/ZAP2ELC3JR/" w:tooltip="20.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 20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Правил, утвержденных </w:t>
      </w:r>
      <w:hyperlink r:id="rId85" w:anchor="/document/99/499036854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 Правительства от 29.07.2013 № 644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lastRenderedPageBreak/>
        <w:t>9. Вправе ли УО ограничить или приостановить КУ собственникам, если они уже перешли на прямые договоры с РСО, но задолженность за КУ осталась перед УО?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 вправе.</w:t>
      </w:r>
    </w:p>
    <w:p w:rsidR="002C6AF6" w:rsidRDefault="002C6AF6" w:rsidP="002C6AF6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Приостанавливать или ограничивать коммунальные услуги за долги вправе только исполнитель этих услуг. Такое правило предусмотрено </w:t>
      </w:r>
      <w:hyperlink r:id="rId86" w:anchor="/document/99/578324257/XA00MAM2MQ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«д»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 32, </w:t>
      </w:r>
      <w:hyperlink r:id="rId87" w:anchor="/document/99/578324257/XA00M7K2MI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«а»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 117 Правил № 354. Если собственники уже заключили прямые договоры с РСО, то исполнителем КУ становится РСО (п. </w:t>
      </w:r>
      <w:hyperlink r:id="rId88" w:anchor="/document/99/578324257/ZAP27MC3CT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9" w:anchor="/document/99/578324257/XA00MA42N8/" w:tgtFrame="_self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17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Правил № 354). Поэтому ограничивать или приостанавливать услуги может только РСО.</w:t>
      </w:r>
    </w:p>
    <w:p w:rsidR="002C6AF6" w:rsidRDefault="002C6AF6" w:rsidP="002C6AF6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  <w:t>10. Вправе ли другой собственник помещения в МКД подписывать акты приемки выполненных работ по содержанию общего имущества во время отсутствия председателя и членов совета МКД?</w:t>
      </w:r>
    </w:p>
    <w:p w:rsidR="002C6AF6" w:rsidRDefault="002C6AF6" w:rsidP="002C6AF6">
      <w:pPr>
        <w:spacing w:before="100" w:beforeAutospacing="1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вправе, но только если его заранее уполномочило ОСС.</w:t>
      </w:r>
    </w:p>
    <w:p w:rsidR="002C6AF6" w:rsidRDefault="002C6AF6" w:rsidP="002C6AF6">
      <w:pPr>
        <w:spacing w:before="100" w:beforeAutospacing="1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 общему правилу от имени собственников акты приемки подписывает председатель совета МКД (</w:t>
      </w:r>
      <w:hyperlink r:id="rId90" w:anchor="/document/99/901919946/XA00MAM2MR/" w:tooltip="https://vip.1umd.ru/#/document/99/901919946/XA00MAM2MR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п. 4 ч. 8 ст. 161.1 ЖК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Если председатель не может выполнить эту обязанность по уважительным причинам (болезнь, отпуск), их может подписать уполномоченное лицо, другой собственник. Такое лицо избирает ОСС заранее, например, одновременно с избранием председателя совета МКД (</w:t>
      </w:r>
      <w:hyperlink r:id="rId91" w:anchor="/document/99/9027690/XA00MBI2NK/" w:tooltip="https://vip.1umd.ru/#/document/99/9027690/XA00MBI2NK/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ст. 160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2" w:anchor="/document/99/9027690/ZA01T443BA/" w:tooltip="1. Сделка, совершенная одним лицом (представителем) от имени другого лица (представляемого) в силу полномочия, основанного на доверенности, указании закона либо акте уполномоченного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п.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ст. 182, </w:t>
      </w:r>
      <w:hyperlink r:id="rId93" w:anchor="/document/99/9027690/ZA00MJM2OG/" w:tooltip="Статья 185. Общие положения о доверенности...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  <w:lang w:eastAsia="ru-RU"/>
          </w:rPr>
          <w:t>ст. 185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ГК). Тогда в случае отсутствия председателя акты подпишет выбранный собственник.</w:t>
      </w:r>
    </w:p>
    <w:p w:rsidR="002C6AF6" w:rsidRDefault="002C6AF6" w:rsidP="002C6AF6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6AF6" w:rsidRDefault="002C6AF6" w:rsidP="002C6AF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C6AF6" w:rsidRDefault="002C6AF6" w:rsidP="002C6AF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C6AF6" w:rsidRDefault="002C6AF6" w:rsidP="002C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2C6AF6" w:rsidRDefault="002C6AF6" w:rsidP="002C6AF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870AB" w:rsidRDefault="009870AB"/>
    <w:sectPr w:rsidR="0098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B4"/>
    <w:multiLevelType w:val="multilevel"/>
    <w:tmpl w:val="843A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B6F16"/>
    <w:multiLevelType w:val="multilevel"/>
    <w:tmpl w:val="EB4A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3D83"/>
    <w:multiLevelType w:val="hybridMultilevel"/>
    <w:tmpl w:val="85047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C0289"/>
    <w:multiLevelType w:val="multilevel"/>
    <w:tmpl w:val="C6B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33B6E"/>
    <w:multiLevelType w:val="hybridMultilevel"/>
    <w:tmpl w:val="F59C08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C5D28"/>
    <w:multiLevelType w:val="multilevel"/>
    <w:tmpl w:val="3CE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679B3"/>
    <w:multiLevelType w:val="multilevel"/>
    <w:tmpl w:val="2BF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16677"/>
    <w:multiLevelType w:val="multilevel"/>
    <w:tmpl w:val="4B1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E73C5"/>
    <w:multiLevelType w:val="multilevel"/>
    <w:tmpl w:val="5BCC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C29A4"/>
    <w:multiLevelType w:val="multilevel"/>
    <w:tmpl w:val="808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F533F"/>
    <w:multiLevelType w:val="multilevel"/>
    <w:tmpl w:val="9D50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015EF"/>
    <w:multiLevelType w:val="multilevel"/>
    <w:tmpl w:val="4C48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D09B0"/>
    <w:multiLevelType w:val="multilevel"/>
    <w:tmpl w:val="A2D2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D6EE5"/>
    <w:multiLevelType w:val="multilevel"/>
    <w:tmpl w:val="288C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327C0"/>
    <w:multiLevelType w:val="multilevel"/>
    <w:tmpl w:val="69E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E7765"/>
    <w:multiLevelType w:val="multilevel"/>
    <w:tmpl w:val="4208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B669FE"/>
    <w:multiLevelType w:val="multilevel"/>
    <w:tmpl w:val="EABA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209A0"/>
    <w:multiLevelType w:val="multilevel"/>
    <w:tmpl w:val="DB7A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6"/>
    <w:rsid w:val="002C6AF6"/>
    <w:rsid w:val="009870AB"/>
    <w:rsid w:val="00A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F6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6A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C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AF6"/>
  </w:style>
  <w:style w:type="paragraph" w:styleId="a6">
    <w:name w:val="footer"/>
    <w:basedOn w:val="a"/>
    <w:link w:val="a7"/>
    <w:uiPriority w:val="99"/>
    <w:semiHidden/>
    <w:unhideWhenUsed/>
    <w:rsid w:val="002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AF6"/>
  </w:style>
  <w:style w:type="paragraph" w:styleId="a8">
    <w:name w:val="List Paragraph"/>
    <w:basedOn w:val="a"/>
    <w:uiPriority w:val="34"/>
    <w:qFormat/>
    <w:rsid w:val="002C6AF6"/>
    <w:pPr>
      <w:ind w:left="720"/>
      <w:contextualSpacing/>
    </w:pPr>
  </w:style>
  <w:style w:type="table" w:styleId="a9">
    <w:name w:val="Table Grid"/>
    <w:basedOn w:val="a1"/>
    <w:uiPriority w:val="59"/>
    <w:rsid w:val="002C6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C6A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C6AF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F6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6A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C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AF6"/>
  </w:style>
  <w:style w:type="paragraph" w:styleId="a6">
    <w:name w:val="footer"/>
    <w:basedOn w:val="a"/>
    <w:link w:val="a7"/>
    <w:uiPriority w:val="99"/>
    <w:semiHidden/>
    <w:unhideWhenUsed/>
    <w:rsid w:val="002C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AF6"/>
  </w:style>
  <w:style w:type="paragraph" w:styleId="a8">
    <w:name w:val="List Paragraph"/>
    <w:basedOn w:val="a"/>
    <w:uiPriority w:val="34"/>
    <w:qFormat/>
    <w:rsid w:val="002C6AF6"/>
    <w:pPr>
      <w:ind w:left="720"/>
      <w:contextualSpacing/>
    </w:pPr>
  </w:style>
  <w:style w:type="table" w:styleId="a9">
    <w:name w:val="Table Grid"/>
    <w:basedOn w:val="a1"/>
    <w:uiPriority w:val="59"/>
    <w:rsid w:val="002C6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2C6A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C6AF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i.1umd.ru/" TargetMode="External"/><Relationship Id="rId18" Type="http://schemas.openxmlformats.org/officeDocument/2006/relationships/hyperlink" Target="https://mini.1umd.ru/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mini.1umd.ru/" TargetMode="External"/><Relationship Id="rId21" Type="http://schemas.openxmlformats.org/officeDocument/2006/relationships/hyperlink" Target="https://mini.1umd.ru/" TargetMode="External"/><Relationship Id="rId34" Type="http://schemas.openxmlformats.org/officeDocument/2006/relationships/hyperlink" Target="https://mini.1umd.ru/" TargetMode="External"/><Relationship Id="rId42" Type="http://schemas.openxmlformats.org/officeDocument/2006/relationships/hyperlink" Target="https://mini.1umd.ru/" TargetMode="External"/><Relationship Id="rId47" Type="http://schemas.openxmlformats.org/officeDocument/2006/relationships/hyperlink" Target="https://mini.1umd.ru/" TargetMode="External"/><Relationship Id="rId50" Type="http://schemas.openxmlformats.org/officeDocument/2006/relationships/hyperlink" Target="https://mini.1umd.ru/" TargetMode="External"/><Relationship Id="rId55" Type="http://schemas.openxmlformats.org/officeDocument/2006/relationships/hyperlink" Target="https://mini.1umd.ru/" TargetMode="External"/><Relationship Id="rId63" Type="http://schemas.openxmlformats.org/officeDocument/2006/relationships/hyperlink" Target="https://mini.1umd.ru/" TargetMode="External"/><Relationship Id="rId68" Type="http://schemas.openxmlformats.org/officeDocument/2006/relationships/hyperlink" Target="https://mini.1umd.ru/" TargetMode="External"/><Relationship Id="rId76" Type="http://schemas.openxmlformats.org/officeDocument/2006/relationships/hyperlink" Target="https://mini.1umd.ru/" TargetMode="External"/><Relationship Id="rId84" Type="http://schemas.openxmlformats.org/officeDocument/2006/relationships/hyperlink" Target="https://mini.1umd.ru/" TargetMode="External"/><Relationship Id="rId89" Type="http://schemas.openxmlformats.org/officeDocument/2006/relationships/hyperlink" Target="https://mini.1umd.ru/" TargetMode="External"/><Relationship Id="rId7" Type="http://schemas.openxmlformats.org/officeDocument/2006/relationships/hyperlink" Target="https://mini.1umd.ru/" TargetMode="External"/><Relationship Id="rId71" Type="http://schemas.openxmlformats.org/officeDocument/2006/relationships/hyperlink" Target="https://mini.1umd.ru/" TargetMode="External"/><Relationship Id="rId92" Type="http://schemas.openxmlformats.org/officeDocument/2006/relationships/hyperlink" Target="https://mini.1um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umd.ru/" TargetMode="External"/><Relationship Id="rId29" Type="http://schemas.openxmlformats.org/officeDocument/2006/relationships/hyperlink" Target="file:///C:\system\content\attachment\1\16\-306451\?isInline=true" TargetMode="External"/><Relationship Id="rId11" Type="http://schemas.openxmlformats.org/officeDocument/2006/relationships/hyperlink" Target="https://mini.1umd.ru/" TargetMode="External"/><Relationship Id="rId24" Type="http://schemas.openxmlformats.org/officeDocument/2006/relationships/hyperlink" Target="file:///C:\system\content\attachment\1\16\-306447\?isInline=true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mini.1umd.ru/" TargetMode="External"/><Relationship Id="rId40" Type="http://schemas.openxmlformats.org/officeDocument/2006/relationships/hyperlink" Target="https://mini.1umd.ru/" TargetMode="External"/><Relationship Id="rId45" Type="http://schemas.openxmlformats.org/officeDocument/2006/relationships/hyperlink" Target="https://mini.1umd.ru/" TargetMode="External"/><Relationship Id="rId53" Type="http://schemas.openxmlformats.org/officeDocument/2006/relationships/hyperlink" Target="https://mini.1umd.ru/" TargetMode="External"/><Relationship Id="rId58" Type="http://schemas.openxmlformats.org/officeDocument/2006/relationships/hyperlink" Target="https://mini.1umd.ru/" TargetMode="External"/><Relationship Id="rId66" Type="http://schemas.openxmlformats.org/officeDocument/2006/relationships/hyperlink" Target="https://mini.1umd.ru/" TargetMode="External"/><Relationship Id="rId74" Type="http://schemas.openxmlformats.org/officeDocument/2006/relationships/hyperlink" Target="https://mini.1umd.ru/" TargetMode="External"/><Relationship Id="rId79" Type="http://schemas.openxmlformats.org/officeDocument/2006/relationships/hyperlink" Target="https://mini.1umd.ru/" TargetMode="External"/><Relationship Id="rId87" Type="http://schemas.openxmlformats.org/officeDocument/2006/relationships/hyperlink" Target="https://mini.1umd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ini.1umd.ru/" TargetMode="External"/><Relationship Id="rId82" Type="http://schemas.openxmlformats.org/officeDocument/2006/relationships/hyperlink" Target="https://mini.1umd.ru/" TargetMode="External"/><Relationship Id="rId90" Type="http://schemas.openxmlformats.org/officeDocument/2006/relationships/hyperlink" Target="https://mini.1umd.ru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ini.1umd.ru/" TargetMode="External"/><Relationship Id="rId14" Type="http://schemas.openxmlformats.org/officeDocument/2006/relationships/hyperlink" Target="https://mini.1umd.ru/" TargetMode="External"/><Relationship Id="rId22" Type="http://schemas.openxmlformats.org/officeDocument/2006/relationships/hyperlink" Target="https://mini.1umd.ru/" TargetMode="External"/><Relationship Id="rId27" Type="http://schemas.openxmlformats.org/officeDocument/2006/relationships/image" Target="https://mini.1umd.ru/system/content/image/71/1/-30418216/" TargetMode="External"/><Relationship Id="rId30" Type="http://schemas.openxmlformats.org/officeDocument/2006/relationships/hyperlink" Target="file:///C:\system\content\attachment\1\16\-306452\?isInline=true" TargetMode="External"/><Relationship Id="rId35" Type="http://schemas.openxmlformats.org/officeDocument/2006/relationships/hyperlink" Target="https://mini.1umd.ru/" TargetMode="External"/><Relationship Id="rId43" Type="http://schemas.openxmlformats.org/officeDocument/2006/relationships/hyperlink" Target="https://mini.1umd.ru/" TargetMode="External"/><Relationship Id="rId48" Type="http://schemas.openxmlformats.org/officeDocument/2006/relationships/hyperlink" Target="https://mini.1umd.ru/" TargetMode="External"/><Relationship Id="rId56" Type="http://schemas.openxmlformats.org/officeDocument/2006/relationships/hyperlink" Target="https://mini.1umd.ru/" TargetMode="External"/><Relationship Id="rId64" Type="http://schemas.openxmlformats.org/officeDocument/2006/relationships/hyperlink" Target="https://mini.1umd.ru/" TargetMode="External"/><Relationship Id="rId69" Type="http://schemas.openxmlformats.org/officeDocument/2006/relationships/hyperlink" Target="https://mini.1umd.ru/" TargetMode="External"/><Relationship Id="rId77" Type="http://schemas.openxmlformats.org/officeDocument/2006/relationships/hyperlink" Target="https://mini.1umd.ru/" TargetMode="External"/><Relationship Id="rId8" Type="http://schemas.openxmlformats.org/officeDocument/2006/relationships/hyperlink" Target="https://mini.1umd.ru/" TargetMode="External"/><Relationship Id="rId51" Type="http://schemas.openxmlformats.org/officeDocument/2006/relationships/hyperlink" Target="https://mini.1umd.ru/" TargetMode="External"/><Relationship Id="rId72" Type="http://schemas.openxmlformats.org/officeDocument/2006/relationships/hyperlink" Target="https://mini.1umd.ru/" TargetMode="External"/><Relationship Id="rId80" Type="http://schemas.openxmlformats.org/officeDocument/2006/relationships/hyperlink" Target="https://mini.1umd.ru/" TargetMode="External"/><Relationship Id="rId85" Type="http://schemas.openxmlformats.org/officeDocument/2006/relationships/hyperlink" Target="https://mini.1umd.ru/" TargetMode="External"/><Relationship Id="rId93" Type="http://schemas.openxmlformats.org/officeDocument/2006/relationships/hyperlink" Target="https://mini.1umd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ini.1umd.ru/" TargetMode="External"/><Relationship Id="rId17" Type="http://schemas.openxmlformats.org/officeDocument/2006/relationships/hyperlink" Target="https://mini.1umd.ru/" TargetMode="External"/><Relationship Id="rId25" Type="http://schemas.openxmlformats.org/officeDocument/2006/relationships/hyperlink" Target="https://mini.1umd.ru/#/document/118/77362/" TargetMode="External"/><Relationship Id="rId33" Type="http://schemas.openxmlformats.org/officeDocument/2006/relationships/image" Target="https://mini.1umd.ru/system/content/image/71/1/-31173969/" TargetMode="External"/><Relationship Id="rId38" Type="http://schemas.openxmlformats.org/officeDocument/2006/relationships/hyperlink" Target="https://mini.1umd.ru/" TargetMode="External"/><Relationship Id="rId46" Type="http://schemas.openxmlformats.org/officeDocument/2006/relationships/hyperlink" Target="https://mini.1umd.ru/" TargetMode="External"/><Relationship Id="rId59" Type="http://schemas.openxmlformats.org/officeDocument/2006/relationships/hyperlink" Target="https://mini.1umd.ru/" TargetMode="External"/><Relationship Id="rId67" Type="http://schemas.openxmlformats.org/officeDocument/2006/relationships/hyperlink" Target="https://mini.1umd.ru/" TargetMode="External"/><Relationship Id="rId20" Type="http://schemas.openxmlformats.org/officeDocument/2006/relationships/hyperlink" Target="https://mini.1umd.ru/" TargetMode="External"/><Relationship Id="rId41" Type="http://schemas.openxmlformats.org/officeDocument/2006/relationships/hyperlink" Target="https://mini.1umd.ru/" TargetMode="External"/><Relationship Id="rId54" Type="http://schemas.openxmlformats.org/officeDocument/2006/relationships/hyperlink" Target="https://mini.1umd.ru/" TargetMode="External"/><Relationship Id="rId62" Type="http://schemas.openxmlformats.org/officeDocument/2006/relationships/hyperlink" Target="https://mini.1umd.ru/" TargetMode="External"/><Relationship Id="rId70" Type="http://schemas.openxmlformats.org/officeDocument/2006/relationships/hyperlink" Target="https://mini.1umd.ru/" TargetMode="External"/><Relationship Id="rId75" Type="http://schemas.openxmlformats.org/officeDocument/2006/relationships/hyperlink" Target="https://mini.1umd.ru/" TargetMode="External"/><Relationship Id="rId83" Type="http://schemas.openxmlformats.org/officeDocument/2006/relationships/hyperlink" Target="https://mini.1umd.ru/" TargetMode="External"/><Relationship Id="rId88" Type="http://schemas.openxmlformats.org/officeDocument/2006/relationships/hyperlink" Target="https://mini.1umd.ru/" TargetMode="External"/><Relationship Id="rId91" Type="http://schemas.openxmlformats.org/officeDocument/2006/relationships/hyperlink" Target="https://mini.1um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ini.1umd.ru/" TargetMode="External"/><Relationship Id="rId23" Type="http://schemas.openxmlformats.org/officeDocument/2006/relationships/hyperlink" Target="https://mini.1umd.ru/" TargetMode="External"/><Relationship Id="rId28" Type="http://schemas.openxmlformats.org/officeDocument/2006/relationships/hyperlink" Target="file:///C:\system\content\attachment\1\16\-306449\?isInline=true" TargetMode="External"/><Relationship Id="rId36" Type="http://schemas.openxmlformats.org/officeDocument/2006/relationships/hyperlink" Target="https://mini.1umd.ru/" TargetMode="External"/><Relationship Id="rId49" Type="http://schemas.openxmlformats.org/officeDocument/2006/relationships/hyperlink" Target="https://mini.1umd.ru/" TargetMode="External"/><Relationship Id="rId57" Type="http://schemas.openxmlformats.org/officeDocument/2006/relationships/hyperlink" Target="https://mini.1umd.ru/" TargetMode="External"/><Relationship Id="rId10" Type="http://schemas.openxmlformats.org/officeDocument/2006/relationships/hyperlink" Target="https://mini.1umd.ru/" TargetMode="External"/><Relationship Id="rId31" Type="http://schemas.openxmlformats.org/officeDocument/2006/relationships/hyperlink" Target="https://mini.1umd.ru/#/document/118/95387/" TargetMode="External"/><Relationship Id="rId44" Type="http://schemas.openxmlformats.org/officeDocument/2006/relationships/hyperlink" Target="file:///C:\system\content\attachment\1\16\-306460\?isInline=true" TargetMode="External"/><Relationship Id="rId52" Type="http://schemas.openxmlformats.org/officeDocument/2006/relationships/hyperlink" Target="https://mini.1umd.ru/" TargetMode="External"/><Relationship Id="rId60" Type="http://schemas.openxmlformats.org/officeDocument/2006/relationships/hyperlink" Target="https://mini.1umd.ru/" TargetMode="External"/><Relationship Id="rId65" Type="http://schemas.openxmlformats.org/officeDocument/2006/relationships/hyperlink" Target="https://mini.1umd.ru/" TargetMode="External"/><Relationship Id="rId73" Type="http://schemas.openxmlformats.org/officeDocument/2006/relationships/hyperlink" Target="https://mini.1umd.ru/" TargetMode="External"/><Relationship Id="rId78" Type="http://schemas.openxmlformats.org/officeDocument/2006/relationships/hyperlink" Target="https://mini.1umd.ru/" TargetMode="External"/><Relationship Id="rId81" Type="http://schemas.openxmlformats.org/officeDocument/2006/relationships/hyperlink" Target="https://mini.1umd.ru/" TargetMode="External"/><Relationship Id="rId86" Type="http://schemas.openxmlformats.org/officeDocument/2006/relationships/hyperlink" Target="https://mini.1umd.ru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7186</Words>
  <Characters>40962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2023-03-21T11:20:00Z</dcterms:created>
  <dcterms:modified xsi:type="dcterms:W3CDTF">2023-03-21T11:28:00Z</dcterms:modified>
</cp:coreProperties>
</file>